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Издержки и доходы фирмы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Производство и сбыт любого товара требуют определенных издержек (затрат): на сырье, топливо, энергию, рабочую силу, на покрытие транспортных расходов и т. д. Все расходы предприятия на приобретение необходимых ему материалов и услуг представляют собой издержки производства. При всем этом данное определение требует уточнения, так как не все производственные ресурсы реально оплачиваются. Часть из них предприятие может использовать как бы бесплатно.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Например, владелец магазина имеет собственное помещение, располагает денежным капиталом, а также самостоятельно организует свой бизнес; т. е. использование вышеперечисленных ресурсов не требует от него прямых денежных затрат. Поэтому экономисты различают явные и неявные издержки.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Явные (внешние) издержки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денежные выплаты за ресурсы, полученные со стороны (поставки материалов, ремонтные работы и т. д.).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Неявные (внутренние) издержки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издержки, связанные с использованием фирмой своих собственных (внутренних) ресурсов. В отличие от </w:t>
      </w:r>
      <w:proofErr w:type="gram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явных</w:t>
      </w:r>
      <w:proofErr w:type="gram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эти издержки не оплачиваются. Они носят скрытый характер, выступая как вмененные (или альтернативные) издержки собственных ресурсов предприятия, применяемых им в производстве.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Сумму явных и неявных издержек производства экономисты называют экономическими издержками.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Издержки предприятия можно классифицировать не только на явные и неявные, но и на постоянные и переменные. </w:t>
      </w: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Постоянные издержки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затраты на производство, величина которых не изменяется с ростом объема выпускаемой продукции (оплата бухгалтеров предприятия, арендные платежи, амортизационные отчисления).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Переменные издержки представляют собой затраты, величина которых изменяется в зависимости от объема производства (расходы на материалы, сырье, транспортные услуги).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Сумму постоянных и переменных издержек называют общими (или совокупными) издержками.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Для анализа образования прибыли также важно дать определение средним постоянным, средним переменным и средним общим издержкам.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Средние постоянные издержки равны отношению постоянных издержек к ценности произведенной продукции.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Средние переменные издержки равны отношению переменных издержек к ценности выпущенной продукции.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Средние общие издержки определяются путем деления общих издержек на ценность продукции.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Отношение изменения общих издержек к изменению объема произведенной продукции называют предельными издержками.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Предельный доход представляет собой дополнительный доход от реализации еще одной единицы продукции.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Совокупный доход равняется произведению цены продукции на его объем.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Средний доход равен общему доходу, деленному на количество единиц проданного блага. При условии, что товары продаются по одинаковым ценам, он равен рыночной цене этого блага (в условиях совершенной конкуренции).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Следующий способ классификации издержек основан на учете временных рамок, на протяжении которых принимаются те или иные производственные решения.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Речь идет об издержках производства в краткосрочном и долгосрочном периодах.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Различают издержки производства в краткосрочном и долгосрочном периодах.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Краткосрочный период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период времени слишком короткий, чтобы предприятие могло изменить свои производственные мощности, т. е. размеры предприятия. Однако в этот период фирма может изменить степень интенсивности использования имеющихся производственных мощностей – в том же здании и с тем же оборудованием выпускать больше продукции за счет лучшей организации труда. Кроме того, этот период недостаточен для входа в отрасль новых фирм (выхода старых), в </w:t>
      </w:r>
      <w:proofErr w:type="gram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связи</w:t>
      </w:r>
      <w:proofErr w:type="gram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с чем число фирм в отрасли не изменяется.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proofErr w:type="gram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 краткосрочном периоде различные виды издержек относят либо к постоянным, либо к переменным.</w:t>
      </w:r>
      <w:proofErr w:type="gramEnd"/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Долгосрочный период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период времени достаточно продолжительный, чтобы фирма могла изменить количество используемых ресурсов, в том числе и размеры предприятия. В краткосрочном периоде, желая достигнуть определенного уровня продукции, фирма может изменить только один фактор производства, а остальные остаются неизменными. В долгосрочном периоде изменяется объем всех используемых ресурсов. Задачу выпуска того или иного объема продукции фирма может решать, меняя все вводимые факторы производства.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Такие решения повышают ответственность предпринимателя. Во-первых, ошибка и приобретение малопроизводительных станков и оборудования чреваты разорением. Во-вторых, долгосрочные решения должны учитывать будущую стоимость ресурсов, возможную конъюнктуру рынка, состояние отрасли в целом.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В-третьих, принимаемое долгосрочное решение должно ориентироваться на минимизацию издержек.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 долгосрочном периоде все факторы производства являются переменными, а средних постоянных издержек не существует, средние переменные издержки равны средним общим издержкам. Поэтому в долгосрочном периоде используется единое понятие средних издержек.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 xml:space="preserve">В длительный период времени предпринимательская фирма более свободна в выборе факторов производства, их комбинации. В этот период может изменяться объем всех используемых ресурсов. Если количество применяемых факторов изменяется в одинаковой пропорции, то имеет место изменение масштаба производства. Воздействие изменения масштаба производства на объем выпускаемой продукции называется </w:t>
      </w: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эффектом масштаба производства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. Эффект масштаба производства может быть постоянным, положительным и отрицательным.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Постоянный эффект масштаба предполагает рост объема производства, пропорциональный росту объема используемых ресурсов. В этом случае средние издержки не меняются.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Определенное увеличение количества всех ресурсов, например на 25%, вызывает пропорциональное увеличение объема производства </w:t>
      </w:r>
      <w:proofErr w:type="gram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на те</w:t>
      </w:r>
      <w:proofErr w:type="gram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же 25%. При этом средние издержки производства не изменяются.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Положительный эффект масштаба производства означает более быстрое увеличение выпуска продукции по сравнению с темпами роста затрат. Такая закономерность обусловливается рядом факторов: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1) экономией на масштабе; рост объема выпуска часто не требует пропорционального увеличения всех ресурсов;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2) экономией на финансах; благодаря значительным размерам фирмы и ее активов она может брать долгосрочные кредиты под более низкие проценты;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3) экономией на маркетинге; чем больше масштаб производства, тем в больших размерах приобретаются сырье, материалы и оборудование, а покупателям крупных партий обычно предоставляются льготы и скидки;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4) экономией на специализации; на крупных предприятиях используются более специализированная техника, более глубокое разделение труда рабочих и управленческого персонала;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5) утилизацией отходов; крупная фирма может использовать отходы, налаживая вторичное производство.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Все эти факторы по мере увеличения масштаба производства воздействуют на средние издержки в сторону уменьшения.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Отрицательный эффект масштаба производства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более быстрый рост затрат по сравнению с вызванным этими затратами расширением производства. Отрицательный эффект масштаба производства обусловливается следующими факторами: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1) трудовыми отношениями; рабочие крупных фирм, как правило, объединены в профсоюзы и имеют больше возможностей добиваться повышения заработной платы;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2) управленческой эффективностью; чем больше предприятие, тем сложнее им управлять; медленнее принимаются решения, возникают трудности координирования, снижается ответственность;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3) издержками сбыта; крупным фирмам приходится реализовывать продукцию и на отдаленных рынках, а значит, нести большие транспортные расходы. Кроме того, выход на новые рынки требует дополнительных затрат на рекламу.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Средние издержки производства при воздействии данных факторов увеличатся.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Предельные издержки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средняя величина издержек прироста (сокращения) на единицу продукции, возникшая как следствие изменения объемов производства (реализации) продукции более чем на одну единицу. Они определяются отношением разницы последующих и предыдущих валовых издержек к разнице соответствующих объемов выпуска продукции.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Предельная прибыль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средняя величина прироста (сокращения) прибыли на единицу продукции, возникшая вследствие изменения объемов производства продукции более чем на одну единицу. Предельная прибыль – разность между предельным доходом и предельными издержками.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В последние десятилетия достаточно популярной стала концепция </w:t>
      </w: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трансакционных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издержек. Это издержки, связанные «не с производством как таковым, а с сопутствующими ему затратами: поиском информации о ценах, контрагентах хозяйственных сделок, издержками заключения хозяйственных договоров, контролем за их исполнением и т. д.» (Экономическая теория</w:t>
      </w:r>
      <w:proofErr w:type="gram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/П</w:t>
      </w:r>
      <w:proofErr w:type="gram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од ред. Видяпина В. И, Журавлевой Г. П. М.: </w:t>
      </w: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Инфра-М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, 1999. </w:t>
      </w:r>
      <w:proofErr w:type="gram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С. 125).</w:t>
      </w:r>
      <w:proofErr w:type="gramEnd"/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Трансакционные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издержки делятся на две группы: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1) издержки </w:t>
      </w: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ex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ante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(возникающие до совершения сделки купли-продажи):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а) издержки поиска информации о необходимом товаре;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б) издержки ведения переговоров о сделке;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в) издержки измерения качества товара;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г) издержки заключения контракта;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2) издержки </w:t>
      </w: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ex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proofErr w:type="spellStart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post</w:t>
      </w:r>
      <w:proofErr w:type="spellEnd"/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(возникают после совершения сделки):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а) издержки предупреждения оппортунизма (например, в случае, когда хозяин квартиры пытается изменить условия аренды);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б) издержки спецификации и защиты прав собственности (например, хозяин предъявляет претензии по содержанию арендованного оборудования или пытается досрочно расторгнуть договор об аренде);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в) издержки защиты от третьих лиц (например, государства или организованной преступности).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Используя ресурсы на производство и реализацию продукции, предприниматель получает доход.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lastRenderedPageBreak/>
        <w:t>Валовой доход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доход, который определяется как разность между суммой выручки от реализации продукции и материальными затратами на ее производство. Валовой доход характеризует результат не только производственной, но и всей хозяйственной деятельности предприятия. Он образует материальную базу для согласования экономических интересов общества, трудового коллектива и отдельных работников. Валовой доход представляет собой денежную форму чистой продукции предприятия.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>Валовой доход и чистый продукт характеризуют вновь созданную стоимость, но имеют различия практического характера. Главное из них: чистый продукт – это произведенная вновь созданная стоимость, а валовой доход – реализованная.</w:t>
      </w:r>
    </w:p>
    <w:p w:rsidR="00527949" w:rsidRPr="00527949" w:rsidRDefault="00527949" w:rsidP="00527949">
      <w:pPr>
        <w:spacing w:before="288" w:after="288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52794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Чистый доход предприятия</w:t>
      </w:r>
      <w:r w:rsidRPr="00527949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– это разница между ценой, по которой предприятие реализует свою продукцию, и ее себестоимостью. Различие между валовым и чистым доходом состоит в том, что первый включает в свой состав оплату труда, а второй – нет. Основной формой чистого дохода является прибыль.</w:t>
      </w:r>
    </w:p>
    <w:sectPr w:rsidR="00527949" w:rsidRPr="00527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7949"/>
    <w:rsid w:val="00527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7949"/>
    <w:rPr>
      <w:strike w:val="0"/>
      <w:dstrike w:val="0"/>
      <w:color w:val="CE6607"/>
      <w:u w:val="none"/>
      <w:effect w:val="none"/>
    </w:rPr>
  </w:style>
  <w:style w:type="paragraph" w:customStyle="1" w:styleId="p">
    <w:name w:val="p"/>
    <w:basedOn w:val="a"/>
    <w:rsid w:val="00527949"/>
    <w:pPr>
      <w:spacing w:before="288" w:after="28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527949"/>
    <w:pPr>
      <w:spacing w:before="288" w:after="28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2794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27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79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1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2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0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43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831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69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3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1540</Words>
  <Characters>8778</Characters>
  <Application>Microsoft Office Word</Application>
  <DocSecurity>0</DocSecurity>
  <Lines>73</Lines>
  <Paragraphs>20</Paragraphs>
  <ScaleCrop>false</ScaleCrop>
  <Company>MultiDVD Team</Company>
  <LinksUpToDate>false</LinksUpToDate>
  <CharactersWithSpaces>10298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2020-03-13T15:36:00Z</dcterms:created>
  <dcterms:modified xsi:type="dcterms:W3CDTF">2020-03-13T15:39:00Z</dcterms:modified>
</cp:coreProperties>
</file>